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D5" w:rsidRDefault="00C12ED5" w:rsidP="00C12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C12ED5" w:rsidRDefault="00C12ED5" w:rsidP="00C12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C12ED5" w:rsidRDefault="00C12ED5" w:rsidP="00C12ED5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2</w:t>
      </w:r>
      <w:r w:rsidR="00BD3AE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.04.2019г.</w:t>
      </w:r>
    </w:p>
    <w:p w:rsidR="00C12ED5" w:rsidRDefault="00C12ED5" w:rsidP="00C12ED5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ED5" w:rsidRDefault="00C12ED5" w:rsidP="00C12ED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аукциона: 29 апреля 2019 года.</w:t>
      </w:r>
    </w:p>
    <w:p w:rsidR="00C12ED5" w:rsidRDefault="00C12ED5" w:rsidP="00C12ED5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Время проведения аукциона: 15 часов 00 минут.</w:t>
      </w:r>
    </w:p>
    <w:p w:rsidR="00C12ED5" w:rsidRDefault="00C12ED5" w:rsidP="00C12ED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аукциона: г. Березовский,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Театральная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9</w:t>
      </w:r>
    </w:p>
    <w:p w:rsidR="00943819" w:rsidRDefault="00943819" w:rsidP="00C12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ED5" w:rsidRDefault="00C12ED5" w:rsidP="00C1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Основание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Березовского городского округа </w:t>
      </w:r>
      <w:r w:rsidRPr="00CD65AE">
        <w:rPr>
          <w:rFonts w:ascii="Times New Roman" w:eastAsia="Times New Roman" w:hAnsi="Times New Roman" w:cs="Times New Roman"/>
          <w:sz w:val="24"/>
          <w:szCs w:val="24"/>
        </w:rPr>
        <w:t>от 01.03.2019 № 169-4</w:t>
      </w:r>
    </w:p>
    <w:p w:rsidR="00C12ED5" w:rsidRDefault="00C12ED5" w:rsidP="00C12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ED5" w:rsidRPr="00C12ED5" w:rsidRDefault="00C12ED5" w:rsidP="00C12ED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торгов:</w:t>
      </w:r>
      <w:r>
        <w:rPr>
          <w:sz w:val="24"/>
          <w:szCs w:val="24"/>
        </w:rPr>
        <w:t xml:space="preserve"> </w:t>
      </w:r>
      <w:r w:rsidRPr="00C12ED5">
        <w:rPr>
          <w:rFonts w:ascii="Times New Roman" w:hAnsi="Times New Roman" w:cs="Times New Roman"/>
          <w:sz w:val="24"/>
          <w:szCs w:val="24"/>
        </w:rPr>
        <w:t xml:space="preserve">Земельный участок, площадью 930,0 </w:t>
      </w:r>
      <w:proofErr w:type="spellStart"/>
      <w:r w:rsidRPr="00C12ED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12ED5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12ED5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г. Березовский, </w:t>
      </w:r>
      <w:proofErr w:type="spellStart"/>
      <w:r w:rsidRPr="00C12ED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12ED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12ED5">
        <w:rPr>
          <w:rFonts w:ascii="Times New Roman" w:hAnsi="Times New Roman" w:cs="Times New Roman"/>
          <w:sz w:val="24"/>
          <w:szCs w:val="24"/>
        </w:rPr>
        <w:t>агорная</w:t>
      </w:r>
      <w:proofErr w:type="spellEnd"/>
      <w:r w:rsidRPr="00C12ED5">
        <w:rPr>
          <w:rFonts w:ascii="Times New Roman" w:hAnsi="Times New Roman" w:cs="Times New Roman"/>
          <w:sz w:val="24"/>
          <w:szCs w:val="24"/>
        </w:rPr>
        <w:t>, 57, вид разрешенного использования – индивидуальный жилой дом с приусадебным участком, категория земель – земли населенных пунктов, кадастровый номер 66:35:0104006:659.</w:t>
      </w:r>
    </w:p>
    <w:p w:rsidR="00C12ED5" w:rsidRPr="00C12ED5" w:rsidRDefault="00C12ED5" w:rsidP="00C12ED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D5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C12ED5" w:rsidRPr="00C12ED5" w:rsidRDefault="00C12ED5" w:rsidP="007C40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ED5">
        <w:rPr>
          <w:rFonts w:ascii="Times New Roman" w:hAnsi="Times New Roman" w:cs="Times New Roman"/>
          <w:sz w:val="24"/>
          <w:szCs w:val="24"/>
        </w:rPr>
        <w:t>На земельном участке расположены зеленые насаждения.</w:t>
      </w:r>
    </w:p>
    <w:p w:rsidR="00C12ED5" w:rsidRPr="00C12ED5" w:rsidRDefault="00C12ED5" w:rsidP="00C12ED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ED5">
        <w:rPr>
          <w:rFonts w:ascii="Times New Roman" w:hAnsi="Times New Roman" w:cs="Times New Roman"/>
          <w:sz w:val="24"/>
          <w:szCs w:val="24"/>
        </w:rPr>
        <w:t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собственником земельного участка.</w:t>
      </w:r>
    </w:p>
    <w:p w:rsidR="00C12ED5" w:rsidRPr="00C12ED5" w:rsidRDefault="00C12ED5" w:rsidP="00C12ED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ED5">
        <w:rPr>
          <w:rFonts w:ascii="Times New Roman" w:hAnsi="Times New Roman" w:cs="Times New Roman"/>
          <w:sz w:val="24"/>
          <w:szCs w:val="24"/>
        </w:rPr>
        <w:t>Для использования земельного участка требуется строительство инженерных коммуникаций.</w:t>
      </w:r>
    </w:p>
    <w:p w:rsidR="00C12ED5" w:rsidRPr="009E1874" w:rsidRDefault="00C12ED5" w:rsidP="00C1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12ED5" w:rsidRDefault="00C12ED5" w:rsidP="00C12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ED5" w:rsidRDefault="00C12ED5" w:rsidP="00C1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ED5" w:rsidRPr="00C12ED5" w:rsidRDefault="00C12ED5" w:rsidP="00C12ED5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ED5">
        <w:rPr>
          <w:rFonts w:ascii="Times New Roman" w:hAnsi="Times New Roman" w:cs="Times New Roman"/>
          <w:sz w:val="24"/>
          <w:szCs w:val="24"/>
        </w:rPr>
        <w:t>1. Банковская Ольга Александровна</w:t>
      </w:r>
    </w:p>
    <w:p w:rsidR="00C12ED5" w:rsidRPr="00C12ED5" w:rsidRDefault="00C12ED5" w:rsidP="00C12ED5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ED5">
        <w:rPr>
          <w:rFonts w:ascii="Times New Roman" w:hAnsi="Times New Roman" w:cs="Times New Roman"/>
          <w:sz w:val="24"/>
          <w:szCs w:val="24"/>
        </w:rPr>
        <w:t>2. Исакова Вера Филипповна</w:t>
      </w:r>
    </w:p>
    <w:p w:rsidR="00C12ED5" w:rsidRDefault="00C12ED5" w:rsidP="00C12ED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ED5" w:rsidRDefault="00C12ED5" w:rsidP="00C12ED5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Отказано в допуске к участию в аукционе: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C12ED5" w:rsidRDefault="00C12ED5" w:rsidP="00C12ED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12ED5" w:rsidRPr="00C12ED5" w:rsidRDefault="00C12ED5" w:rsidP="00C12ED5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C12ED5">
        <w:rPr>
          <w:rFonts w:ascii="Times New Roman" w:hAnsi="Times New Roman" w:cs="Times New Roman"/>
          <w:sz w:val="24"/>
          <w:szCs w:val="24"/>
        </w:rPr>
        <w:t>– 1 017 113 (один миллион семнадцать тысяч сто тринадцать) рублей;</w:t>
      </w:r>
    </w:p>
    <w:p w:rsidR="00C12ED5" w:rsidRDefault="00C12ED5" w:rsidP="00C1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ED5" w:rsidRDefault="00C12ED5" w:rsidP="00C12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ED5" w:rsidRDefault="00C12ED5" w:rsidP="00C12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Последнее предложение о цене предмета аукциона: </w:t>
      </w:r>
      <w:r w:rsidR="00943819">
        <w:rPr>
          <w:rFonts w:ascii="Times New Roman" w:hAnsi="Times New Roman" w:cs="Times New Roman"/>
          <w:b/>
          <w:sz w:val="24"/>
          <w:szCs w:val="24"/>
        </w:rPr>
        <w:t>1 047 613 (один миллион сорок семь тысяч шестьсот тринадцать) рублей</w:t>
      </w:r>
    </w:p>
    <w:p w:rsidR="00C12ED5" w:rsidRDefault="00C12ED5" w:rsidP="00C12ED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Победитель аукциона: </w:t>
      </w:r>
      <w:r w:rsidR="00943819">
        <w:rPr>
          <w:rFonts w:ascii="Times New Roman" w:hAnsi="Times New Roman" w:cs="Times New Roman"/>
          <w:b/>
          <w:sz w:val="24"/>
          <w:szCs w:val="24"/>
        </w:rPr>
        <w:t>Банковская Ольга Александровна</w:t>
      </w:r>
    </w:p>
    <w:p w:rsidR="00C12ED5" w:rsidRDefault="00C12ED5" w:rsidP="00C12ED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ED5" w:rsidRDefault="00C12ED5" w:rsidP="00C12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ED5" w:rsidRDefault="00C12ED5" w:rsidP="00C12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ED5" w:rsidRDefault="00C12ED5" w:rsidP="00C1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победителя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C12ED5" w:rsidRDefault="00C12ED5" w:rsidP="00C12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ED5" w:rsidRDefault="00C12ED5" w:rsidP="00C12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ED5" w:rsidRDefault="00C12ED5" w:rsidP="00C1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комитета                                       _____________               (Иванов А.С.)</w:t>
      </w:r>
    </w:p>
    <w:p w:rsidR="00C12ED5" w:rsidRDefault="00C12ED5" w:rsidP="00C1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ED5" w:rsidRDefault="00C12ED5" w:rsidP="00C1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2ED5" w:rsidRDefault="00C12ED5" w:rsidP="00C1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протокола получил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CC28FB" w:rsidRDefault="00CC28FB"/>
    <w:sectPr w:rsidR="00CC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5981"/>
    <w:multiLevelType w:val="hybridMultilevel"/>
    <w:tmpl w:val="05FAC19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32"/>
    <w:rsid w:val="00681F32"/>
    <w:rsid w:val="007C40BC"/>
    <w:rsid w:val="0081562B"/>
    <w:rsid w:val="00943819"/>
    <w:rsid w:val="00BD3AEC"/>
    <w:rsid w:val="00C12ED5"/>
    <w:rsid w:val="00CC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2019-04-29T10:09:00Z</cp:lastPrinted>
  <dcterms:created xsi:type="dcterms:W3CDTF">2019-04-29T07:56:00Z</dcterms:created>
  <dcterms:modified xsi:type="dcterms:W3CDTF">2019-04-29T10:17:00Z</dcterms:modified>
</cp:coreProperties>
</file>